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737C9" w14:textId="084F7812" w:rsidR="008C6E21" w:rsidRDefault="005702A4">
      <w:r>
        <w:t>Topic 1</w:t>
      </w:r>
    </w:p>
    <w:p w14:paraId="6BBDF9E4" w14:textId="7228983C" w:rsidR="005702A4" w:rsidRDefault="005702A4"/>
    <w:p w14:paraId="5FF27B2D" w14:textId="77777777" w:rsidR="005702A4" w:rsidRPr="005702A4" w:rsidRDefault="005702A4" w:rsidP="005702A4">
      <w:r w:rsidRPr="005702A4">
        <w:t>Based on one of the readings for this week from Microsoft on Developing an Accessible Technology Plan: </w:t>
      </w:r>
      <w:hyperlink r:id="rId5" w:tgtFrame="_blank" w:tooltip="Microsoft: Developing an AT Plan" w:history="1">
        <w:r w:rsidRPr="005702A4">
          <w:rPr>
            <w:rStyle w:val="Hyperlink"/>
          </w:rPr>
          <w:t>https://www.microsoft.com/enable/business/plan.aspx</w:t>
        </w:r>
      </w:hyperlink>
    </w:p>
    <w:p w14:paraId="746C66F4" w14:textId="77777777" w:rsidR="005702A4" w:rsidRPr="005702A4" w:rsidRDefault="005702A4" w:rsidP="005702A4">
      <w:r w:rsidRPr="005702A4">
        <w:t>Review the five steps presented in this article and consider where your college is in considering, developing, or implementing a Strategic Plan for AT. Where does your college need to start in this process? Based on what you know about how the steps included here, discuss:</w:t>
      </w:r>
    </w:p>
    <w:p w14:paraId="7DB69746" w14:textId="77777777" w:rsidR="005702A4" w:rsidRPr="005702A4" w:rsidRDefault="005702A4" w:rsidP="005702A4">
      <w:r w:rsidRPr="005702A4">
        <w:rPr>
          <w:b/>
          <w:bCs/>
        </w:rPr>
        <w:t>Step 1: Define the Accessible Technology Strategy</w:t>
      </w:r>
    </w:p>
    <w:p w14:paraId="60D6435A" w14:textId="77777777" w:rsidR="005702A4" w:rsidRPr="005702A4" w:rsidRDefault="005702A4" w:rsidP="005702A4">
      <w:r w:rsidRPr="005702A4">
        <w:t>In this important first step, you describe how accessible technology fits within your organization—specifically, how it fits with your business and competitive strategies, objectives, and measures of success. This information will help you integrate accessible technology into your business plan and ensure that your accessible technology strategy is aligned with your business needs. What you produce in this first step provides the framework for the rest of the planning process.”</w:t>
      </w:r>
    </w:p>
    <w:p w14:paraId="16E2B554" w14:textId="77777777" w:rsidR="005702A4" w:rsidRPr="005702A4" w:rsidRDefault="005702A4" w:rsidP="005702A4">
      <w:r w:rsidRPr="005702A4">
        <w:t xml:space="preserve">Read about the College of the </w:t>
      </w:r>
      <w:proofErr w:type="spellStart"/>
      <w:r w:rsidRPr="005702A4">
        <w:t>Siskiyous</w:t>
      </w:r>
      <w:proofErr w:type="spellEnd"/>
      <w:r w:rsidRPr="005702A4">
        <w:t xml:space="preserve"> Technology Plan, looking carefully at their introduction (mission statement) and where Assistive Technology fits into their IT Master Plan: </w:t>
      </w:r>
      <w:hyperlink r:id="rId6" w:tgtFrame="_blank" w:tooltip="College of the Siskiyous Technology Master Plan" w:history="1">
        <w:r w:rsidRPr="005702A4">
          <w:rPr>
            <w:rStyle w:val="Hyperlink"/>
          </w:rPr>
          <w:t>http://www.siskiyous.edu/accreditation/2017_Follow-Up_Report/documents/2.11_Technology_Master_Plan_2016-2020.pdf</w:t>
        </w:r>
      </w:hyperlink>
    </w:p>
    <w:p w14:paraId="125324FF" w14:textId="77777777" w:rsidR="005702A4" w:rsidRPr="005702A4" w:rsidRDefault="005702A4" w:rsidP="005702A4">
      <w:r w:rsidRPr="005702A4">
        <w:t>Also, a good example of campus-wide deployment of assistive technologies can be found at Stanford University: </w:t>
      </w:r>
      <w:hyperlink r:id="rId7" w:tgtFrame="_blank" w:tooltip="Stanford University IT Master Plan" w:history="1">
        <w:r w:rsidRPr="005702A4">
          <w:rPr>
            <w:rStyle w:val="Hyperlink"/>
          </w:rPr>
          <w:t>https://itcommunity.stanford.edu/campus-it-plan</w:t>
        </w:r>
      </w:hyperlink>
      <w:r w:rsidRPr="005702A4">
        <w:t> and  </w:t>
      </w:r>
      <w:hyperlink r:id="rId8" w:tgtFrame="_blank" w:tooltip="Stanford University assistive technology" w:history="1">
        <w:r w:rsidRPr="005702A4">
          <w:rPr>
            <w:rStyle w:val="Hyperlink"/>
          </w:rPr>
          <w:t>https://oae.stanford.edu/students/covid/AT-online-learning</w:t>
        </w:r>
      </w:hyperlink>
    </w:p>
    <w:p w14:paraId="1A65321B" w14:textId="31131A41" w:rsidR="005702A4" w:rsidRDefault="005702A4"/>
    <w:p w14:paraId="44E2EEB4" w14:textId="6A638F8F" w:rsidR="005702A4" w:rsidRDefault="005702A4"/>
    <w:p w14:paraId="088746C8" w14:textId="48B3145D" w:rsidR="005702A4" w:rsidRDefault="005702A4"/>
    <w:p w14:paraId="192105FC" w14:textId="22EF51FD" w:rsidR="005702A4" w:rsidRDefault="005702A4"/>
    <w:p w14:paraId="52292EA7" w14:textId="10EF8B0C" w:rsidR="005702A4" w:rsidRDefault="005702A4"/>
    <w:p w14:paraId="50B5FEAF" w14:textId="70F869AC" w:rsidR="005702A4" w:rsidRDefault="005702A4"/>
    <w:p w14:paraId="04FACD1F" w14:textId="249BC574" w:rsidR="005702A4" w:rsidRDefault="005702A4"/>
    <w:p w14:paraId="06F2A68C" w14:textId="25EBED34" w:rsidR="005702A4" w:rsidRDefault="005702A4"/>
    <w:p w14:paraId="66F79B09" w14:textId="44039C7C" w:rsidR="005702A4" w:rsidRDefault="005702A4"/>
    <w:p w14:paraId="59971052" w14:textId="1359FA60" w:rsidR="005702A4" w:rsidRDefault="005702A4"/>
    <w:p w14:paraId="7DE6ED84" w14:textId="1F32ED72" w:rsidR="005702A4" w:rsidRDefault="005702A4"/>
    <w:p w14:paraId="7FCBF811" w14:textId="4EF89338" w:rsidR="005702A4" w:rsidRDefault="005702A4"/>
    <w:p w14:paraId="3134ACAD" w14:textId="77777777" w:rsidR="005702A4" w:rsidRDefault="005702A4"/>
    <w:p w14:paraId="136BF1FD" w14:textId="5833C251" w:rsidR="005702A4" w:rsidRDefault="005702A4">
      <w:r>
        <w:lastRenderedPageBreak/>
        <w:t>Topic 2</w:t>
      </w:r>
    </w:p>
    <w:p w14:paraId="54B282F4" w14:textId="4CD140D0" w:rsidR="005702A4" w:rsidRDefault="005702A4"/>
    <w:p w14:paraId="3B2E91E8" w14:textId="77777777" w:rsidR="005702A4" w:rsidRPr="005702A4" w:rsidRDefault="005702A4" w:rsidP="005702A4">
      <w:r w:rsidRPr="005702A4">
        <w:t xml:space="preserve">Consider the 5 Steps from the </w:t>
      </w:r>
      <w:proofErr w:type="gramStart"/>
      <w:r w:rsidRPr="005702A4">
        <w:t>reading, and</w:t>
      </w:r>
      <w:proofErr w:type="gramEnd"/>
      <w:r w:rsidRPr="005702A4">
        <w:t xml:space="preserve"> discuss how you would develop one (or more) of these steps.</w:t>
      </w:r>
    </w:p>
    <w:p w14:paraId="04A0505F" w14:textId="77777777" w:rsidR="005702A4" w:rsidRPr="005702A4" w:rsidRDefault="005702A4" w:rsidP="005702A4">
      <w:r w:rsidRPr="005702A4">
        <w:t>The five steps are:</w:t>
      </w:r>
    </w:p>
    <w:p w14:paraId="1537ECE2" w14:textId="77777777" w:rsidR="005702A4" w:rsidRPr="005702A4" w:rsidRDefault="005702A4" w:rsidP="005702A4">
      <w:pPr>
        <w:numPr>
          <w:ilvl w:val="0"/>
          <w:numId w:val="1"/>
        </w:numPr>
      </w:pPr>
    </w:p>
    <w:p w14:paraId="1D875F90" w14:textId="77777777" w:rsidR="005702A4" w:rsidRPr="005702A4" w:rsidRDefault="005702A4" w:rsidP="005702A4">
      <w:pPr>
        <w:numPr>
          <w:ilvl w:val="1"/>
          <w:numId w:val="1"/>
        </w:numPr>
      </w:pPr>
      <w:hyperlink r:id="rId9" w:anchor="step1" w:history="1">
        <w:r w:rsidRPr="005702A4">
          <w:rPr>
            <w:rStyle w:val="Hyperlink"/>
            <w:b/>
            <w:bCs/>
          </w:rPr>
          <w:t>Define the accessible technology strategy</w:t>
        </w:r>
      </w:hyperlink>
      <w:r w:rsidRPr="005702A4">
        <w:t>. In this critical first step, you define how accessible technology fits into your business by identifying a vision and objectives that set the groundwork for the next steps.</w:t>
      </w:r>
    </w:p>
    <w:p w14:paraId="6D69D966" w14:textId="77777777" w:rsidR="005702A4" w:rsidRPr="005702A4" w:rsidRDefault="005702A4" w:rsidP="005702A4">
      <w:pPr>
        <w:numPr>
          <w:ilvl w:val="1"/>
          <w:numId w:val="1"/>
        </w:numPr>
      </w:pPr>
      <w:hyperlink r:id="rId10" w:anchor="step2" w:history="1">
        <w:r w:rsidRPr="005702A4">
          <w:rPr>
            <w:rStyle w:val="Hyperlink"/>
            <w:b/>
            <w:bCs/>
          </w:rPr>
          <w:t>Identify requirements</w:t>
        </w:r>
      </w:hyperlink>
      <w:r w:rsidRPr="005702A4">
        <w:t>. In this step, you develop a comprehensive set of requirements by describing the scope of the accessibility needs of your organization and evaluating the current technology being used.</w:t>
      </w:r>
    </w:p>
    <w:p w14:paraId="10C5FFD7" w14:textId="77777777" w:rsidR="005702A4" w:rsidRPr="005702A4" w:rsidRDefault="005702A4" w:rsidP="005702A4">
      <w:pPr>
        <w:numPr>
          <w:ilvl w:val="1"/>
          <w:numId w:val="1"/>
        </w:numPr>
      </w:pPr>
      <w:hyperlink r:id="rId11" w:anchor="step3" w:history="1">
        <w:r w:rsidRPr="005702A4">
          <w:rPr>
            <w:rStyle w:val="Hyperlink"/>
            <w:b/>
            <w:bCs/>
          </w:rPr>
          <w:t>Design, develop, and purchase technology</w:t>
        </w:r>
      </w:hyperlink>
      <w:r w:rsidRPr="005702A4">
        <w:t>. This next step involves the design and development of technology based on the requirements outlined in Step 2. This step might also include purchasing accessible technology and assistive technology products and identifying internal technology systems that need to be updated to increase accessibility.</w:t>
      </w:r>
    </w:p>
    <w:p w14:paraId="16F4903C" w14:textId="77777777" w:rsidR="005702A4" w:rsidRPr="005702A4" w:rsidRDefault="005702A4" w:rsidP="005702A4">
      <w:pPr>
        <w:numPr>
          <w:ilvl w:val="1"/>
          <w:numId w:val="1"/>
        </w:numPr>
      </w:pPr>
      <w:hyperlink r:id="rId12" w:anchor="step4" w:history="1">
        <w:r w:rsidRPr="005702A4">
          <w:rPr>
            <w:rStyle w:val="Hyperlink"/>
            <w:b/>
            <w:bCs/>
          </w:rPr>
          <w:t>Implement and train</w:t>
        </w:r>
      </w:hyperlink>
      <w:r w:rsidRPr="005702A4">
        <w:t>. Once the accessible technology is in place, including new technology, it is rolled out to the organization. This step also involves increasing awareness among employees about the availability of accessible technology and training employees on how to use the accessibility features.</w:t>
      </w:r>
    </w:p>
    <w:p w14:paraId="3F4DF8F5" w14:textId="77777777" w:rsidR="005702A4" w:rsidRPr="005702A4" w:rsidRDefault="005702A4" w:rsidP="005702A4">
      <w:pPr>
        <w:numPr>
          <w:ilvl w:val="1"/>
          <w:numId w:val="1"/>
        </w:numPr>
      </w:pPr>
      <w:hyperlink r:id="rId13" w:anchor="step5" w:history="1">
        <w:r w:rsidRPr="005702A4">
          <w:rPr>
            <w:rStyle w:val="Hyperlink"/>
            <w:b/>
            <w:bCs/>
          </w:rPr>
          <w:t>Maintain technology and continue learning</w:t>
        </w:r>
      </w:hyperlink>
      <w:r w:rsidRPr="005702A4">
        <w:t xml:space="preserve">. In the last step, you </w:t>
      </w:r>
      <w:proofErr w:type="gramStart"/>
      <w:r w:rsidRPr="005702A4">
        <w:t>increase</w:t>
      </w:r>
      <w:proofErr w:type="gramEnd"/>
      <w:r w:rsidRPr="005702A4">
        <w:t xml:space="preserve"> awareness of the accessible technology vision in your organization, support employees in their use of technology, and evaluate success and opportunities for improvement.</w:t>
      </w:r>
    </w:p>
    <w:p w14:paraId="12B04ED8" w14:textId="77777777" w:rsidR="005702A4" w:rsidRDefault="005702A4"/>
    <w:p w14:paraId="1AA5EC36" w14:textId="77777777" w:rsidR="005702A4" w:rsidRDefault="005702A4"/>
    <w:sectPr w:rsidR="00570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FC4"/>
    <w:multiLevelType w:val="multilevel"/>
    <w:tmpl w:val="B2F4E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A4"/>
    <w:rsid w:val="005702A4"/>
    <w:rsid w:val="008C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54F0"/>
  <w15:chartTrackingRefBased/>
  <w15:docId w15:val="{3FADA36C-E559-4256-BCF4-78A14028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2A4"/>
    <w:rPr>
      <w:color w:val="0563C1" w:themeColor="hyperlink"/>
      <w:u w:val="single"/>
    </w:rPr>
  </w:style>
  <w:style w:type="character" w:styleId="UnresolvedMention">
    <w:name w:val="Unresolved Mention"/>
    <w:basedOn w:val="DefaultParagraphFont"/>
    <w:uiPriority w:val="99"/>
    <w:semiHidden/>
    <w:unhideWhenUsed/>
    <w:rsid w:val="00570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4279">
      <w:bodyDiv w:val="1"/>
      <w:marLeft w:val="0"/>
      <w:marRight w:val="0"/>
      <w:marTop w:val="0"/>
      <w:marBottom w:val="0"/>
      <w:divBdr>
        <w:top w:val="none" w:sz="0" w:space="0" w:color="auto"/>
        <w:left w:val="none" w:sz="0" w:space="0" w:color="auto"/>
        <w:bottom w:val="none" w:sz="0" w:space="0" w:color="auto"/>
        <w:right w:val="none" w:sz="0" w:space="0" w:color="auto"/>
      </w:divBdr>
    </w:div>
    <w:div w:id="497965008">
      <w:bodyDiv w:val="1"/>
      <w:marLeft w:val="0"/>
      <w:marRight w:val="0"/>
      <w:marTop w:val="0"/>
      <w:marBottom w:val="0"/>
      <w:divBdr>
        <w:top w:val="none" w:sz="0" w:space="0" w:color="auto"/>
        <w:left w:val="none" w:sz="0" w:space="0" w:color="auto"/>
        <w:bottom w:val="none" w:sz="0" w:space="0" w:color="auto"/>
        <w:right w:val="none" w:sz="0" w:space="0" w:color="auto"/>
      </w:divBdr>
    </w:div>
    <w:div w:id="1143809887">
      <w:bodyDiv w:val="1"/>
      <w:marLeft w:val="0"/>
      <w:marRight w:val="0"/>
      <w:marTop w:val="0"/>
      <w:marBottom w:val="0"/>
      <w:divBdr>
        <w:top w:val="none" w:sz="0" w:space="0" w:color="auto"/>
        <w:left w:val="none" w:sz="0" w:space="0" w:color="auto"/>
        <w:bottom w:val="none" w:sz="0" w:space="0" w:color="auto"/>
        <w:right w:val="none" w:sz="0" w:space="0" w:color="auto"/>
      </w:divBdr>
    </w:div>
    <w:div w:id="181233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e.stanford.edu/students/covid/AT-online-learning" TargetMode="External"/><Relationship Id="rId13" Type="http://schemas.openxmlformats.org/officeDocument/2006/relationships/hyperlink" Target="https://www.microsoft.com/enable/business/plan.aspx" TargetMode="External"/><Relationship Id="rId3" Type="http://schemas.openxmlformats.org/officeDocument/2006/relationships/settings" Target="settings.xml"/><Relationship Id="rId7" Type="http://schemas.openxmlformats.org/officeDocument/2006/relationships/hyperlink" Target="https://itcommunity.stanford.edu/campus-it-plan" TargetMode="External"/><Relationship Id="rId12" Type="http://schemas.openxmlformats.org/officeDocument/2006/relationships/hyperlink" Target="https://www.microsoft.com/enable/business/pla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skiyous.edu/accreditation/2017_Follow-Up_Report/documents/2.11_Technology_Master_Plan_2016-2020.pdf" TargetMode="External"/><Relationship Id="rId11" Type="http://schemas.openxmlformats.org/officeDocument/2006/relationships/hyperlink" Target="https://www.microsoft.com/enable/business/plan.aspx" TargetMode="External"/><Relationship Id="rId5" Type="http://schemas.openxmlformats.org/officeDocument/2006/relationships/hyperlink" Target="https://www.microsoft.com/enable/business/plan.aspx" TargetMode="External"/><Relationship Id="rId15" Type="http://schemas.openxmlformats.org/officeDocument/2006/relationships/theme" Target="theme/theme1.xml"/><Relationship Id="rId10" Type="http://schemas.openxmlformats.org/officeDocument/2006/relationships/hyperlink" Target="https://www.microsoft.com/enable/business/plan.aspx" TargetMode="External"/><Relationship Id="rId4" Type="http://schemas.openxmlformats.org/officeDocument/2006/relationships/webSettings" Target="webSettings.xml"/><Relationship Id="rId9" Type="http://schemas.openxmlformats.org/officeDocument/2006/relationships/hyperlink" Target="https://www.microsoft.com/enable/business/pla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Hasan</dc:creator>
  <cp:keywords/>
  <dc:description/>
  <cp:lastModifiedBy>Syed Hasan</cp:lastModifiedBy>
  <cp:revision>1</cp:revision>
  <dcterms:created xsi:type="dcterms:W3CDTF">2021-04-19T22:25:00Z</dcterms:created>
  <dcterms:modified xsi:type="dcterms:W3CDTF">2021-04-19T22:31:00Z</dcterms:modified>
</cp:coreProperties>
</file>